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BF" w:rsidRPr="008200BF" w:rsidRDefault="008200BF" w:rsidP="008200BF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00BF">
        <w:rPr>
          <w:rFonts w:ascii="Times New Roman" w:eastAsia="Times New Roman" w:hAnsi="Times New Roman" w:cs="Times New Roman"/>
          <w:b/>
          <w:bCs/>
          <w:i/>
          <w:iCs/>
          <w:color w:val="993300"/>
          <w:sz w:val="24"/>
          <w:szCs w:val="24"/>
          <w:shd w:val="clear" w:color="auto" w:fill="FFFFFF"/>
          <w:lang w:eastAsia="ru-RU"/>
        </w:rPr>
        <w:t>Нормативно-правовые документы,</w:t>
      </w:r>
    </w:p>
    <w:p w:rsidR="008200BF" w:rsidRPr="008200BF" w:rsidRDefault="008200BF" w:rsidP="008200BF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200BF">
        <w:rPr>
          <w:rFonts w:ascii="Times New Roman" w:eastAsia="Times New Roman" w:hAnsi="Times New Roman" w:cs="Times New Roman"/>
          <w:b/>
          <w:bCs/>
          <w:i/>
          <w:iCs/>
          <w:color w:val="993300"/>
          <w:sz w:val="24"/>
          <w:szCs w:val="24"/>
          <w:shd w:val="clear" w:color="auto" w:fill="FFFFFF"/>
          <w:lang w:eastAsia="ru-RU"/>
        </w:rPr>
        <w:t>регламентирующие проведение итогового собеседования</w:t>
      </w:r>
      <w:proofErr w:type="gramEnd"/>
    </w:p>
    <w:p w:rsidR="008200BF" w:rsidRPr="008200BF" w:rsidRDefault="008200BF" w:rsidP="008200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" w:history="1">
        <w:r w:rsidRPr="008200BF">
          <w:rPr>
            <w:rFonts w:ascii="Times New Roman" w:eastAsia="Times New Roman" w:hAnsi="Times New Roman" w:cs="Times New Roman"/>
            <w:b/>
            <w:bCs/>
            <w:color w:val="333399"/>
            <w:sz w:val="24"/>
            <w:szCs w:val="24"/>
            <w:lang w:eastAsia="ru-RU"/>
          </w:rPr>
          <w:t>Об утверждении сроков и мест подачи заявлений для участия в итоговом собеседовании по русскому языку и государственной итоговой аттестации по образоват</w:t>
        </w:r>
        <w:bookmarkStart w:id="0" w:name="_GoBack"/>
        <w:bookmarkEnd w:id="0"/>
        <w:r w:rsidRPr="008200BF">
          <w:rPr>
            <w:rFonts w:ascii="Times New Roman" w:eastAsia="Times New Roman" w:hAnsi="Times New Roman" w:cs="Times New Roman"/>
            <w:b/>
            <w:bCs/>
            <w:color w:val="333399"/>
            <w:sz w:val="24"/>
            <w:szCs w:val="24"/>
            <w:lang w:eastAsia="ru-RU"/>
          </w:rPr>
          <w:t>е</w:t>
        </w:r>
        <w:r w:rsidRPr="008200BF">
          <w:rPr>
            <w:rFonts w:ascii="Times New Roman" w:eastAsia="Times New Roman" w:hAnsi="Times New Roman" w:cs="Times New Roman"/>
            <w:b/>
            <w:bCs/>
            <w:color w:val="333399"/>
            <w:sz w:val="24"/>
            <w:szCs w:val="24"/>
            <w:lang w:eastAsia="ru-RU"/>
          </w:rPr>
          <w:t>льным программам основного общего образования на территории Самарской области в 2022 году</w:t>
        </w:r>
      </w:hyperlink>
    </w:p>
    <w:p w:rsidR="008200BF" w:rsidRPr="008200BF" w:rsidRDefault="008200BF" w:rsidP="008200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" w:history="1">
        <w:r w:rsidRPr="008200BF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lang w:eastAsia="ru-RU"/>
          </w:rPr>
          <w:t>Рекомендации по организации и проведению итогового собеседования по русскому языку в 2022 году</w:t>
        </w:r>
      </w:hyperlink>
    </w:p>
    <w:p w:rsidR="008200BF" w:rsidRPr="008200BF" w:rsidRDefault="008200BF" w:rsidP="008200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8" w:history="1">
        <w:r w:rsidRPr="008200BF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lang w:eastAsia="ru-RU"/>
          </w:rPr>
          <w:t>Заявление на участие в итоговом собеседовании по русскому языку</w:t>
        </w:r>
      </w:hyperlink>
    </w:p>
    <w:p w:rsidR="008200BF" w:rsidRPr="008200BF" w:rsidRDefault="008200BF" w:rsidP="008200B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200B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Согласно </w:t>
      </w:r>
      <w:hyperlink r:id="rId9" w:tgtFrame="_blank" w:history="1">
        <w:r w:rsidRPr="008200BF">
          <w:rPr>
            <w:rFonts w:ascii="Times New Roman" w:eastAsia="Times New Roman" w:hAnsi="Times New Roman" w:cs="Times New Roman"/>
            <w:b/>
            <w:bCs/>
            <w:color w:val="333399"/>
            <w:sz w:val="24"/>
            <w:szCs w:val="24"/>
            <w:lang w:eastAsia="ru-RU"/>
          </w:rPr>
          <w:t>Порядку проведения государственной итоговой аттестации по образовательным программам основного общего образования</w:t>
        </w:r>
      </w:hyperlink>
      <w:r w:rsidRPr="008200B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 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класс не ниже удовлетворительных), а также имеющие результат </w:t>
      </w:r>
      <w:r w:rsidRPr="008200BF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«зачет» за итоговое собеседование по русскому языку.</w:t>
      </w:r>
      <w:proofErr w:type="gramEnd"/>
      <w:r w:rsidRPr="00820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200B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Итоговое собеседование проводится во вторую среду февраля. Дополнительные сроки проведения итогового собеседования — вторая рабочая среда марта и первый рабочий понедельник мая.</w:t>
      </w:r>
      <w:r w:rsidRPr="00820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200B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Итоговое собеседование направлено на проверку коммуникативной компетенции обучающихся IX классов — умения создавать монологические высказывания на разные темы, принимать участие в диалоге, выразительно читать те</w:t>
      </w:r>
      <w:proofErr w:type="gramStart"/>
      <w:r w:rsidRPr="008200B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кст всл</w:t>
      </w:r>
      <w:proofErr w:type="gramEnd"/>
      <w:r w:rsidRPr="008200B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ух, пересказывать текст с привлечением дополнительной информации.</w:t>
      </w:r>
      <w:r w:rsidRPr="00820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200B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На данной странице размещены документы, регламентирующие структуру и содержание контрольных измерительных материалов для проведения итогового собеседования по русскому языку (спецификация, демонстрационный вариант).</w:t>
      </w:r>
    </w:p>
    <w:p w:rsidR="008200BF" w:rsidRPr="008200BF" w:rsidRDefault="008200BF" w:rsidP="00820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0" w:history="1">
        <w:r w:rsidRPr="008200BF">
          <w:rPr>
            <w:rFonts w:ascii="Times New Roman" w:eastAsia="Times New Roman" w:hAnsi="Times New Roman" w:cs="Times New Roman"/>
            <w:b/>
            <w:bCs/>
            <w:color w:val="0A5794"/>
            <w:sz w:val="24"/>
            <w:szCs w:val="24"/>
            <w:lang w:eastAsia="ru-RU"/>
          </w:rPr>
          <w:t>РУ-9 ДЕМО — Итоговое собеседование</w:t>
        </w:r>
      </w:hyperlink>
    </w:p>
    <w:p w:rsidR="008200BF" w:rsidRPr="008200BF" w:rsidRDefault="008200BF" w:rsidP="00820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1" w:history="1">
        <w:r w:rsidRPr="008200BF">
          <w:rPr>
            <w:rFonts w:ascii="Times New Roman" w:eastAsia="Times New Roman" w:hAnsi="Times New Roman" w:cs="Times New Roman"/>
            <w:b/>
            <w:bCs/>
            <w:color w:val="0A5794"/>
            <w:sz w:val="24"/>
            <w:szCs w:val="24"/>
            <w:lang w:eastAsia="ru-RU"/>
          </w:rPr>
          <w:t>РУ-9 Критерии оценивания итогового собеседования</w:t>
        </w:r>
      </w:hyperlink>
    </w:p>
    <w:p w:rsidR="008200BF" w:rsidRPr="008200BF" w:rsidRDefault="008200BF" w:rsidP="00820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2" w:history="1">
        <w:r w:rsidRPr="008200BF">
          <w:rPr>
            <w:rFonts w:ascii="Times New Roman" w:eastAsia="Times New Roman" w:hAnsi="Times New Roman" w:cs="Times New Roman"/>
            <w:b/>
            <w:bCs/>
            <w:color w:val="0A5794"/>
            <w:sz w:val="24"/>
            <w:szCs w:val="24"/>
            <w:lang w:eastAsia="ru-RU"/>
          </w:rPr>
          <w:t>РУ-9 Спецификация КИМ для проведения итогового собеседования</w:t>
        </w:r>
      </w:hyperlink>
    </w:p>
    <w:p w:rsidR="008200BF" w:rsidRPr="008200BF" w:rsidRDefault="008200BF" w:rsidP="008200BF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00BF">
        <w:rPr>
          <w:rFonts w:ascii="Times New Roman" w:eastAsia="Times New Roman" w:hAnsi="Times New Roman" w:cs="Times New Roman"/>
          <w:b/>
          <w:bCs/>
          <w:i/>
          <w:iCs/>
          <w:color w:val="993300"/>
          <w:sz w:val="24"/>
          <w:szCs w:val="24"/>
          <w:lang w:eastAsia="ru-RU"/>
        </w:rPr>
        <w:t>Информация о порядке и сроках проведения итогового собеседования</w:t>
      </w:r>
      <w:r w:rsidRPr="00820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200BF">
        <w:rPr>
          <w:rFonts w:ascii="Times New Roman" w:eastAsia="Times New Roman" w:hAnsi="Times New Roman" w:cs="Times New Roman"/>
          <w:b/>
          <w:bCs/>
          <w:i/>
          <w:iCs/>
          <w:color w:val="993300"/>
          <w:sz w:val="24"/>
          <w:szCs w:val="24"/>
          <w:lang w:eastAsia="ru-RU"/>
        </w:rPr>
        <w:t>по русскому языку на территории Самарской области</w:t>
      </w:r>
    </w:p>
    <w:p w:rsidR="008200BF" w:rsidRPr="008200BF" w:rsidRDefault="008200BF" w:rsidP="008200B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00B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Итоговое собеседование – обязательное условие допуска к государственной итоговой аттестации по образовательным программам основного общего образования для обучающихся 9-х классов.</w:t>
      </w:r>
      <w:r w:rsidRPr="00820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200B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Для </w:t>
      </w:r>
      <w:proofErr w:type="gramStart"/>
      <w:r w:rsidRPr="008200B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участия</w:t>
      </w:r>
      <w:proofErr w:type="gramEnd"/>
      <w:r w:rsidRPr="008200B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итоговом собеседовании обучающиеся подают заявление и согласие на обработку персональных данных в образовательные организации, 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не позднее чем за две недели до начала проведения итогового собеседования.</w:t>
      </w:r>
      <w:r w:rsidRPr="00820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200B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Оценка выставляется по системе «зачет/незачет».</w:t>
      </w:r>
      <w:r w:rsidRPr="00820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200B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Повторно к итоговому собеседованию в дополнительные сроки в марте и мае будут допущены:</w:t>
      </w:r>
      <w:r w:rsidRPr="00820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200B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получившие «незачет» в феврале;</w:t>
      </w:r>
      <w:r w:rsidRPr="00820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200B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  <w:r w:rsidRPr="00820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gramStart"/>
      <w:r w:rsidRPr="008200B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  <w:r w:rsidRPr="00820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200B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Продолжительность проведения итогового собеседования для каждого участника итогового собеседования составляет в среднем 15 минут.</w:t>
      </w:r>
      <w:r w:rsidRPr="00820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200B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минут.</w:t>
      </w:r>
    </w:p>
    <w:p w:rsidR="008200BF" w:rsidRPr="008200BF" w:rsidRDefault="008200BF" w:rsidP="008200BF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00BF">
        <w:rPr>
          <w:rFonts w:ascii="Times New Roman" w:eastAsia="Times New Roman" w:hAnsi="Times New Roman" w:cs="Times New Roman"/>
          <w:b/>
          <w:bCs/>
          <w:i/>
          <w:iCs/>
          <w:color w:val="993300"/>
          <w:sz w:val="24"/>
          <w:szCs w:val="24"/>
          <w:lang w:eastAsia="ru-RU"/>
        </w:rPr>
        <w:t>О сроках, местах и порядке информирования о результатах</w:t>
      </w:r>
      <w:r w:rsidRPr="00820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200BF">
        <w:rPr>
          <w:rFonts w:ascii="Times New Roman" w:eastAsia="Times New Roman" w:hAnsi="Times New Roman" w:cs="Times New Roman"/>
          <w:b/>
          <w:bCs/>
          <w:i/>
          <w:iCs/>
          <w:color w:val="993300"/>
          <w:sz w:val="24"/>
          <w:szCs w:val="24"/>
          <w:lang w:eastAsia="ru-RU"/>
        </w:rPr>
        <w:t>итогового устного собеседования по русскому языку</w:t>
      </w:r>
    </w:p>
    <w:p w:rsidR="008200BF" w:rsidRPr="008200BF" w:rsidRDefault="008200BF" w:rsidP="008200B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00B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Информацию о результатах итогового собеседования участники смогут получить в образовательной организации,   в которой они подавали заявление на участие в итоговом собеседовании.</w:t>
      </w:r>
    </w:p>
    <w:p w:rsidR="00656EE0" w:rsidRDefault="008200BF"/>
    <w:sectPr w:rsidR="0065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0616"/>
    <w:multiLevelType w:val="multilevel"/>
    <w:tmpl w:val="3746DF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8221ABB"/>
    <w:multiLevelType w:val="multilevel"/>
    <w:tmpl w:val="710E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9D"/>
    <w:rsid w:val="0059129D"/>
    <w:rsid w:val="008200BF"/>
    <w:rsid w:val="00AF0C0C"/>
    <w:rsid w:val="00EB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hv-school-3.minobr63.ru/wp-content/uploads/2020/01/%D0%97%D0%B0%D1%8F%D0%B2%D0%BB%D0%B5%D0%BD%D0%B8%D0%B5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ohv-school-3.minobr63.ru/wp-content/uploads/2021/12/prilozheniye_k_pismu_rosobrnadzora_ot_30_11_2021%E2%84%96_04_454_rekomendatsii.pdf" TargetMode="External"/><Relationship Id="rId12" Type="http://schemas.openxmlformats.org/officeDocument/2006/relationships/hyperlink" Target="https://pohv-school-3.minobr63.ru/wp-content/uploads/2021/12/RU-9_spec_itog_sobesedovani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hv-school-3.minobr63.ru/wp-content/uploads/2021/11/%D0%9E%D0%B1-%D1%83%D1%82%D0%B2%D0%B5%D1%80%D0%B6%D0%B4%D0%B5%D0%BD%D0%B8%D0%B8-%D1%81%D1%80%D0%BE%D0%BA%D0%BE%D0%B2.pdf" TargetMode="External"/><Relationship Id="rId11" Type="http://schemas.openxmlformats.org/officeDocument/2006/relationships/hyperlink" Target="https://pohv-school-3.minobr63.ru/wp-content/uploads/2021/12/RU-9_kriterii_itog_sobesedovanie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ohv-school-3.minobr63.ru/wp-content/uploads/2021/12/RU-9_demo_itog_sobesedovani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ia.edu.ru/ru/main/legal-documents/education/index.php?id_4=191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Юрьевна</dc:creator>
  <cp:keywords/>
  <dc:description/>
  <cp:lastModifiedBy>Павлова Елена Юрьевна</cp:lastModifiedBy>
  <cp:revision>2</cp:revision>
  <dcterms:created xsi:type="dcterms:W3CDTF">2022-01-24T12:01:00Z</dcterms:created>
  <dcterms:modified xsi:type="dcterms:W3CDTF">2022-01-24T12:02:00Z</dcterms:modified>
</cp:coreProperties>
</file>